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9F" w:rsidRDefault="00460B9F" w:rsidP="00460B9F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Трудности обучения письму и чтению в первом классе начальной школы и пути их преодоления</w:t>
      </w:r>
    </w:p>
    <w:p w:rsidR="00460B9F" w:rsidRDefault="00460B9F" w:rsidP="00460B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Организация комплексной коррекционной работы с учащимися 1-го класса, испытывающими трудности в обучении письму и чтению.</w:t>
      </w:r>
    </w:p>
    <w:p w:rsidR="00460B9F" w:rsidRDefault="00460B9F" w:rsidP="00460B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60B9F" w:rsidRDefault="00460B9F" w:rsidP="00460B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Осветить понятия «школьные трудности» и «трудности обучения письму и чтению», а также важность создания условий для эффективного формирования навыков письма и чтения в кратком информационном сообщении.</w:t>
      </w:r>
    </w:p>
    <w:p w:rsidR="00460B9F" w:rsidRDefault="00460B9F" w:rsidP="00460B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причины трудностей обучения письму и чтению конкретных учащихся класса.</w:t>
      </w:r>
    </w:p>
    <w:p w:rsidR="00460B9F" w:rsidRDefault="00460B9F" w:rsidP="00460B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выбор формы организации работы по коррекции трудностей конкретных детей в имеющихся условиях.</w:t>
      </w:r>
    </w:p>
    <w:p w:rsidR="00460B9F" w:rsidRDefault="00460B9F" w:rsidP="00460B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систему и график взаимодействия учителя и родителей.</w:t>
      </w:r>
    </w:p>
    <w:p w:rsidR="00460B9F" w:rsidRDefault="00460B9F" w:rsidP="00460B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общие и конкретные рекомендации родителям учащихся, испытывающих трудности в обучении письму и чтению.</w:t>
      </w:r>
    </w:p>
    <w:p w:rsidR="00460B9F" w:rsidRDefault="00460B9F" w:rsidP="00460B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Повестка: </w:t>
      </w:r>
    </w:p>
    <w:p w:rsidR="00460B9F" w:rsidRDefault="00460B9F" w:rsidP="00460B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 и характеристика трудностей обучения письму и чтению в первом классе (на материале исследования учащихся класса).</w:t>
      </w:r>
    </w:p>
    <w:p w:rsidR="00460B9F" w:rsidRDefault="00460B9F" w:rsidP="00460B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характера помощи детям, испытывающим трудности в обучении письму и чтению.</w:t>
      </w:r>
    </w:p>
    <w:p w:rsidR="00460B9F" w:rsidRDefault="00460B9F" w:rsidP="00460B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системы взаимодействия учителя, специалистов (логопеда, психолога) и родителей.</w:t>
      </w:r>
    </w:p>
    <w:p w:rsidR="00460B9F" w:rsidRDefault="00460B9F" w:rsidP="00460B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родителям учащихся, испытывающих трудности в обучении письму и чтению. </w:t>
      </w:r>
    </w:p>
    <w:p w:rsidR="00460B9F" w:rsidRDefault="00460B9F" w:rsidP="00460B9F">
      <w:pPr>
        <w:spacing w:after="24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 выступления</w:t>
      </w:r>
    </w:p>
    <w:p w:rsidR="00460B9F" w:rsidRDefault="00460B9F" w:rsidP="00460B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 Введение в проблему. </w:t>
      </w:r>
    </w:p>
    <w:p w:rsidR="00460B9F" w:rsidRDefault="00460B9F" w:rsidP="00460B9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Трудности обучения и необходимость их раннего выявления. Взаимосвязь трудностей обучения и учебной неуспеваемости. Общие причины школьных трудностей (нагрузки, стрессы, перенапряжение) и их возможные последствия (снижение эффективности обучаемости, неуспеваемость, тревожность и др.)</w:t>
      </w:r>
    </w:p>
    <w:p w:rsidR="00460B9F" w:rsidRDefault="00460B9F" w:rsidP="00460B9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и чтение как базовые школьные навыки, уровень эффективности владения которыми влияет на весь процесс обучения ребенка в школе. </w:t>
      </w:r>
    </w:p>
    <w:p w:rsidR="00460B9F" w:rsidRDefault="00460B9F" w:rsidP="00460B9F">
      <w:pPr>
        <w:spacing w:line="360" w:lineRule="auto"/>
        <w:jc w:val="both"/>
        <w:rPr>
          <w:sz w:val="28"/>
          <w:szCs w:val="28"/>
        </w:rPr>
      </w:pPr>
    </w:p>
    <w:p w:rsidR="00460B9F" w:rsidRDefault="00460B9F" w:rsidP="00460B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 Трудности формирования навыков письма и чтения.</w:t>
      </w:r>
    </w:p>
    <w:p w:rsidR="00460B9F" w:rsidRDefault="00460B9F" w:rsidP="00460B9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 и термины (</w:t>
      </w:r>
      <w:r>
        <w:rPr>
          <w:i/>
          <w:sz w:val="28"/>
          <w:szCs w:val="28"/>
        </w:rPr>
        <w:t>дисграфия</w:t>
      </w:r>
      <w:r>
        <w:rPr>
          <w:sz w:val="28"/>
          <w:szCs w:val="28"/>
        </w:rPr>
        <w:t xml:space="preserve"> – нарушение письма; </w:t>
      </w:r>
      <w:r>
        <w:rPr>
          <w:i/>
          <w:sz w:val="28"/>
          <w:szCs w:val="28"/>
        </w:rPr>
        <w:t>дислексия</w:t>
      </w:r>
      <w:r>
        <w:rPr>
          <w:sz w:val="28"/>
          <w:szCs w:val="28"/>
        </w:rPr>
        <w:t xml:space="preserve"> – комплексные нарушения письма и чтения и др.)</w:t>
      </w:r>
    </w:p>
    <w:p w:rsidR="00460B9F" w:rsidRDefault="00460B9F" w:rsidP="00460B9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Комплексные факторы, обуславливающие трудности обучения письму и чтению. Группы риска: часто болеющие, медлительные, гиперактивные, леворукие дети. </w:t>
      </w:r>
    </w:p>
    <w:p w:rsidR="00460B9F" w:rsidRDefault="00460B9F" w:rsidP="00460B9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групп риска в третьем классе: часто болеющие дети – 5 человек; медлительные дети – 6 человек; гиперактивные – 2; леворукие – 1 ребенок. </w:t>
      </w:r>
    </w:p>
    <w:p w:rsidR="00460B9F" w:rsidRDefault="00460B9F" w:rsidP="00460B9F">
      <w:pPr>
        <w:spacing w:line="360" w:lineRule="auto"/>
        <w:jc w:val="both"/>
        <w:rPr>
          <w:sz w:val="28"/>
          <w:szCs w:val="28"/>
        </w:rPr>
      </w:pPr>
    </w:p>
    <w:p w:rsidR="00460B9F" w:rsidRDefault="00460B9F" w:rsidP="00460B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 Организация коррекции трудностей.</w:t>
      </w:r>
    </w:p>
    <w:p w:rsidR="00460B9F" w:rsidRDefault="00460B9F" w:rsidP="00460B9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Возможные формы организации работы по коррекции трудностей: </w:t>
      </w:r>
    </w:p>
    <w:p w:rsidR="00460B9F" w:rsidRDefault="00460B9F" w:rsidP="00460B9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программы; </w:t>
      </w:r>
    </w:p>
    <w:p w:rsidR="00460B9F" w:rsidRDefault="00460B9F" w:rsidP="00460B9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динамических группах; </w:t>
      </w:r>
    </w:p>
    <w:p w:rsidR="00460B9F" w:rsidRDefault="00460B9F" w:rsidP="00460B9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малых группах на уроках; </w:t>
      </w:r>
    </w:p>
    <w:p w:rsidR="00460B9F" w:rsidRDefault="00460B9F" w:rsidP="00460B9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со специалистами (логопедом, психологом); </w:t>
      </w:r>
    </w:p>
    <w:p w:rsidR="00460B9F" w:rsidRDefault="00460B9F" w:rsidP="00460B9F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помощи родителей детям в преодолении трудностей обучения. </w:t>
      </w:r>
    </w:p>
    <w:p w:rsidR="00460B9F" w:rsidRDefault="00460B9F" w:rsidP="00460B9F">
      <w:pPr>
        <w:spacing w:line="360" w:lineRule="auto"/>
        <w:jc w:val="both"/>
        <w:rPr>
          <w:sz w:val="28"/>
          <w:szCs w:val="28"/>
        </w:rPr>
      </w:pPr>
    </w:p>
    <w:p w:rsidR="00460B9F" w:rsidRDefault="00460B9F" w:rsidP="00460B9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4. Рекомендации родителям.</w:t>
      </w:r>
      <w:r>
        <w:rPr>
          <w:i/>
          <w:sz w:val="28"/>
          <w:szCs w:val="28"/>
        </w:rPr>
        <w:t xml:space="preserve"> </w:t>
      </w:r>
    </w:p>
    <w:p w:rsidR="00460B9F" w:rsidRDefault="00460B9F" w:rsidP="00460B9F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Общие рекомендации родителям детей испытывающих трудности в обучении письму и чтению. </w:t>
      </w:r>
      <w:r>
        <w:rPr>
          <w:i/>
          <w:sz w:val="28"/>
          <w:szCs w:val="28"/>
        </w:rPr>
        <w:t>Основные правила организации занятий дома. Принципы помощи детям, имеющим трудности обучения.</w:t>
      </w:r>
    </w:p>
    <w:p w:rsidR="00460B9F" w:rsidRDefault="00460B9F" w:rsidP="00460B9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родителям часто болеющих, медлительных, гиперактивных, леворуких детей, испытывающих трудности в обучении письму и чтению. </w:t>
      </w:r>
      <w:r>
        <w:rPr>
          <w:i/>
          <w:sz w:val="28"/>
          <w:szCs w:val="28"/>
        </w:rPr>
        <w:t>Раздаточный материал с рекомендациями</w:t>
      </w:r>
      <w:r>
        <w:rPr>
          <w:sz w:val="28"/>
          <w:szCs w:val="28"/>
        </w:rPr>
        <w:t xml:space="preserve">.  </w:t>
      </w:r>
    </w:p>
    <w:p w:rsidR="00460B9F" w:rsidRDefault="00460B9F" w:rsidP="00460B9F">
      <w:pPr>
        <w:spacing w:line="360" w:lineRule="auto"/>
        <w:ind w:firstLine="709"/>
        <w:jc w:val="both"/>
        <w:rPr>
          <w:sz w:val="28"/>
          <w:szCs w:val="28"/>
        </w:rPr>
      </w:pPr>
    </w:p>
    <w:p w:rsidR="00460B9F" w:rsidRDefault="00460B9F" w:rsidP="00460B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Подведение итогов собрания. </w:t>
      </w:r>
    </w:p>
    <w:p w:rsidR="00460B9F" w:rsidRDefault="00460B9F" w:rsidP="00460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проблемы трудностей обучения письму и чтению учащихся. </w:t>
      </w:r>
    </w:p>
    <w:p w:rsidR="00460B9F" w:rsidRDefault="00460B9F" w:rsidP="00460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конкретных факторов и причин имеющихся трудностей у детей. </w:t>
      </w:r>
    </w:p>
    <w:p w:rsidR="00460B9F" w:rsidRDefault="00460B9F" w:rsidP="00460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и определение форм работы по их преодолению. </w:t>
      </w:r>
    </w:p>
    <w:p w:rsidR="00460B9F" w:rsidRDefault="00460B9F" w:rsidP="00460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родителям по работе с детьми дома. Определение системы взаимодействия (индивидуальные беседы, собрания, </w:t>
      </w:r>
      <w:r>
        <w:rPr>
          <w:i/>
          <w:sz w:val="28"/>
          <w:szCs w:val="28"/>
        </w:rPr>
        <w:t>анкетирование родителей</w:t>
      </w:r>
      <w:r>
        <w:rPr>
          <w:sz w:val="28"/>
          <w:szCs w:val="28"/>
        </w:rPr>
        <w:t xml:space="preserve"> для выявления степени эффективности домашних занятий). </w:t>
      </w:r>
    </w:p>
    <w:p w:rsidR="007E7607" w:rsidRDefault="007E7607">
      <w:bookmarkStart w:id="0" w:name="_GoBack"/>
      <w:bookmarkEnd w:id="0"/>
    </w:p>
    <w:sectPr w:rsidR="007E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bullet"/>
      <w:lvlText w:val="▪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38"/>
    <w:rsid w:val="00390E38"/>
    <w:rsid w:val="00460B9F"/>
    <w:rsid w:val="007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CFBD-A7C5-4E08-A018-5F86D091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2017-10-16T08:45:00Z</dcterms:created>
  <dcterms:modified xsi:type="dcterms:W3CDTF">2017-10-16T08:46:00Z</dcterms:modified>
</cp:coreProperties>
</file>